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CONTRATO DE ARRENDAMIENTO DE LOCAL COMERCIAL</w:t>
      </w:r>
    </w:p>
    <w:p>
      <w:r>
        <w:br/>
        <w:t>En [ciudad], a [fecha]</w:t>
        <w:br/>
      </w:r>
    </w:p>
    <w:p>
      <w:pPr>
        <w:pStyle w:val="Heading2"/>
      </w:pPr>
      <w:r>
        <w:t>REUNIDOS</w:t>
      </w:r>
    </w:p>
    <w:p>
      <w:r>
        <w:t>De una parte, D./Dña. [Nombre del arrendador], mayor de edad, con domicilio en [domicilio completo] y DNI/NIE nº [número], en adelante el 'Arrendador'.</w:t>
        <w:br/>
        <w:br/>
        <w:t>Y de otra parte, D./Dña. [Nombre del arrendatario], mayor de edad, con domicilio en [domicilio completo] y DNI/NIE nº [número], en adelante el 'Arrendatario'.</w:t>
        <w:br/>
        <w:br/>
        <w:t>Ambas partes, reconociéndose capacidad legal suficiente, acuerdan celebrar el presente contrato de arrendamiento de local comercial.</w:t>
      </w:r>
    </w:p>
    <w:p>
      <w:pPr>
        <w:pStyle w:val="Heading2"/>
      </w:pPr>
      <w:r>
        <w:t>EXPONEN</w:t>
      </w:r>
    </w:p>
    <w:p>
      <w:r>
        <w:t>I. Que el Arrendador es propietario del local sito en [dirección completa], con referencia catastral [número], inscrito en el Registro de la Propiedad de [lugar].</w:t>
        <w:br/>
        <w:t>II. Que el Arrendatario manifiesta su interés en arrendar dicho local para el desarrollo de su actividad comercial, profesional o empresarial.</w:t>
        <w:br/>
        <w:t>III. Que ambas partes acuerdan regirse por la autonomía de la voluntad prevista en el artículo 4.3 de la Ley 29/1994, de 24 de noviembre, de Arrendamientos Urbanos, y, supletoriamente, por el Código Civil.</w:t>
      </w:r>
    </w:p>
    <w:p>
      <w:pPr>
        <w:pStyle w:val="Heading2"/>
      </w:pPr>
      <w:r>
        <w:t>CLÁUSULAS</w:t>
      </w:r>
    </w:p>
    <w:p>
      <w:pPr>
        <w:pStyle w:val="ListNumber"/>
      </w:pPr>
      <w:r>
        <w:t>**Primera. Objeto del contrato**</w:t>
      </w:r>
    </w:p>
    <w:p>
      <w:r>
        <w:t>El Arrendador arrienda al Arrendatario el local descrito anteriormente, que se destinará exclusivamente al ejercicio de la actividad [actividad comercial concreta]. Queda prohibido cualquier otro uso distinto sin consentimiento expreso y por escrito del Arrendador.</w:t>
      </w:r>
    </w:p>
    <w:p>
      <w:pPr>
        <w:pStyle w:val="ListNumber"/>
      </w:pPr>
      <w:r>
        <w:t>**Segunda. Duración**</w:t>
      </w:r>
    </w:p>
    <w:p>
      <w:r>
        <w:t>La duración del presente contrato será de [años/meses], comenzando el [fecha inicio] y finalizando el [fecha fin]. A su término, podrá prorrogarse por acuerdo expreso entre las partes. No procederá la prórroga tácita prevista para vivienda habitual.</w:t>
      </w:r>
    </w:p>
    <w:p>
      <w:pPr>
        <w:pStyle w:val="ListNumber"/>
      </w:pPr>
      <w:r>
        <w:t>**Tercera. Renta y forma de pago**</w:t>
      </w:r>
    </w:p>
    <w:p>
      <w:r>
        <w:t>La renta mensual será de [importe] euros (€), que el Arrendatario abonará dentro de los CINCO (5) primeros días de cada mes, mediante transferencia a la cuenta IBAN [número] a nombre del Arrendador.</w:t>
        <w:br/>
        <w:t>El impago de una mensualidad faculta al Arrendador para resolver el contrato conforme a los artículos 27 LAU y 1124 del Código Civil.</w:t>
      </w:r>
    </w:p>
    <w:p>
      <w:pPr>
        <w:pStyle w:val="ListNumber"/>
      </w:pPr>
      <w:r>
        <w:t>**Cuarta. Actualización de la renta**</w:t>
      </w:r>
    </w:p>
    <w:p>
      <w:r>
        <w:t>La renta podrá actualizarse anualmente según el índice de precios al consumo (IPC) publicado por el INE o el índice acordado por las partes, en la fecha de cumplimiento de cada anualidad.</w:t>
      </w:r>
    </w:p>
    <w:p>
      <w:pPr>
        <w:pStyle w:val="ListNumber"/>
      </w:pPr>
      <w:r>
        <w:t>**Quinta. Fianza y garantías adicionales**</w:t>
      </w:r>
    </w:p>
    <w:p>
      <w:r>
        <w:t>El Arrendatario entrega en este acto al Arrendador la cantidad de [importe] euros (€), equivalente a DOS mensualidades de renta, como fianza legal conforme al artículo 36 de la LAU. El Arrendador la depositará en el organismo competente. Podrán acordarse garantías adicionales (aval, seguro o depósito complementario).</w:t>
      </w:r>
    </w:p>
    <w:p>
      <w:pPr>
        <w:pStyle w:val="ListNumber"/>
      </w:pPr>
      <w:r>
        <w:t>**Sexta. Gastos y suministros**</w:t>
      </w:r>
    </w:p>
    <w:p>
      <w:r>
        <w:t>Serán a cargo del Arrendatario los gastos de luz, agua, gas, telefonía, internet y otros suministros individualizados, así como los gastos de mantenimiento ordinario. Los gastos de comunidad, IBI y tasas municipales serán asumidos por [indicar quién].</w:t>
      </w:r>
    </w:p>
    <w:p>
      <w:pPr>
        <w:pStyle w:val="ListNumber"/>
      </w:pPr>
      <w:r>
        <w:t>**Séptima. Conservación y reparaciones**</w:t>
      </w:r>
    </w:p>
    <w:p>
      <w:r>
        <w:t>El Arrendador realizará las reparaciones necesarias para mantener el local en condiciones de uso, salvo las ocasionadas por mal uso o negligencia del Arrendatario. Las pequeñas reparaciones por desgaste ordinario serán a cargo del Arrendatario.</w:t>
      </w:r>
    </w:p>
    <w:p>
      <w:pPr>
        <w:pStyle w:val="ListNumber"/>
      </w:pPr>
      <w:r>
        <w:t>**Octava. Obras y mejoras**</w:t>
      </w:r>
    </w:p>
    <w:p>
      <w:r>
        <w:t>El Arrendatario no podrá realizar obras o modificaciones estructurales sin autorización escrita del Arrendador. Las mejoras realizadas quedarán en beneficio del inmueble sin derecho a indemnización, salvo pacto en contrario.</w:t>
      </w:r>
    </w:p>
    <w:p>
      <w:pPr>
        <w:pStyle w:val="ListNumber"/>
      </w:pPr>
      <w:r>
        <w:t>**Novena. Actividad y licencias administrativas**</w:t>
      </w:r>
    </w:p>
    <w:p>
      <w:r>
        <w:t>El Arrendatario se compromete a ejercer su actividad cumpliendo toda la normativa vigente, obteniendo las licencias, permisos y seguros necesarios, y asumiendo los gastos que de ello se deriven. El Arrendador no se hace responsable de la denegación o retirada de licencias por causas imputables al Arrendatario.</w:t>
      </w:r>
    </w:p>
    <w:p>
      <w:pPr>
        <w:pStyle w:val="ListNumber"/>
      </w:pPr>
      <w:r>
        <w:t>**Décima. Seguros**</w:t>
      </w:r>
    </w:p>
    <w:p>
      <w:r>
        <w:t>El Arrendatario se compromete a contratar y mantener en vigor un seguro que cubra los riesgos de incendio, daños a terceros y responsabilidad civil derivados del uso del local.</w:t>
      </w:r>
    </w:p>
    <w:p>
      <w:pPr>
        <w:pStyle w:val="ListNumber"/>
      </w:pPr>
      <w:r>
        <w:t>**Undécima. Cesión y subarriendo**</w:t>
      </w:r>
    </w:p>
    <w:p>
      <w:r>
        <w:t>El Arrendatario no podrá ceder ni subarrendar el local sin el consentimiento previo y por escrito del Arrendador, conforme al artículo 32 de la LAU.</w:t>
      </w:r>
    </w:p>
    <w:p>
      <w:pPr>
        <w:pStyle w:val="ListNumber"/>
      </w:pPr>
      <w:r>
        <w:t>**Duodécima. Causas de resolución**</w:t>
      </w:r>
    </w:p>
    <w:p>
      <w:r>
        <w:t>Serán causas de resolución del contrato: el impago de la renta o gastos, la realización de obras no autorizadas, el uso distinto al pactado, o el incumplimiento de cualquiera de las obligaciones aquí contenidas.</w:t>
      </w:r>
    </w:p>
    <w:p>
      <w:pPr>
        <w:pStyle w:val="ListNumber"/>
      </w:pPr>
      <w:r>
        <w:t>**Decimotercera. Protección de datos personales (RGPD y LOPDGDD)**</w:t>
      </w:r>
    </w:p>
    <w:p>
      <w:r>
        <w:t>Los datos personales facilitados por las partes serán tratados exclusivamente para la gestión del presente contrato, en cumplimiento del Reglamento (UE) 2016/679 y la Ley Orgánica 3/2018. Los interesados podrán ejercer sus derechos de acceso, rectificación, supresión, limitación y oposición mediante solicitud escrita a la dirección del Arrendador.</w:t>
      </w:r>
    </w:p>
    <w:p>
      <w:pPr>
        <w:pStyle w:val="ListNumber"/>
      </w:pPr>
      <w:r>
        <w:t>**Decimocuarta. Ley aplicable y jurisdicción**</w:t>
      </w:r>
    </w:p>
    <w:p>
      <w:r>
        <w:t>El presente contrato se regirá por lo dispuesto en la Ley de Arrendamientos Urbanos y, supletoriamente, por el Código Civil. Las partes se someten expresamente a los Juzgados y Tribunales de [localidad] para la resolución de cualquier disputa.</w:t>
      </w:r>
    </w:p>
    <w:p>
      <w:r>
        <w:br/>
        <w:t>En prueba de conformidad, las partes firman el presente contrato por duplicado ejemplar y a un solo efecto.</w:t>
        <w:br/>
      </w:r>
    </w:p>
    <w:p>
      <w:r>
        <w:t>En [ciudad], a [fecha].</w:t>
        <w:br/>
      </w:r>
    </w:p>
    <w:p>
      <w:r>
        <w:br/>
        <w:t>__________________________</w:t>
        <w:br/>
        <w:t>Arrendador</w:t>
        <w:br/>
        <w:br/>
        <w:t>__________________________</w:t>
        <w:br/>
        <w:t>Arrendatario</w:t>
      </w:r>
    </w:p>
    <w:p>
      <w:r>
        <w:br/>
        <w:t>ANEXOS:</w:t>
        <w:br/>
        <w:t>- Anexo I. Copia de DNI/NIE de las partes.</w:t>
        <w:br/>
        <w:t>- Anexo II. Licencia o actividad comercial.</w:t>
        <w:br/>
        <w:t>- Anexo III. Plano y estado del local.</w:t>
        <w:br/>
        <w:t>- Anexo IV. Justificante de fianza.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